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Найменува</w:t>
      </w:r>
      <w:r>
        <w:t>н</w:t>
      </w:r>
      <w:r>
        <w:rPr>
          <w:b/>
        </w:rPr>
        <w:t xml:space="preserve">ня замовника:  </w:t>
      </w:r>
    </w:p>
    <w:p w:rsidR="00153227" w:rsidRDefault="00153227">
      <w:r>
        <w:t xml:space="preserve">Комунальне </w:t>
      </w:r>
      <w:r w:rsidR="005C7AD4">
        <w:t>підприємство</w:t>
      </w:r>
      <w:r>
        <w:t xml:space="preserve"> «Волинська обласна лікарня «</w:t>
      </w:r>
      <w:proofErr w:type="spellStart"/>
      <w:r>
        <w:t>Хоспіс</w:t>
      </w:r>
      <w:proofErr w:type="spellEnd"/>
      <w:r>
        <w:t xml:space="preserve">» </w:t>
      </w:r>
      <w:proofErr w:type="spellStart"/>
      <w:r>
        <w:t>м.Ковель</w:t>
      </w:r>
      <w:proofErr w:type="spellEnd"/>
      <w:r>
        <w:t xml:space="preserve">» </w:t>
      </w:r>
    </w:p>
    <w:p w:rsidR="000465E4" w:rsidRDefault="00153227">
      <w:r>
        <w:t xml:space="preserve">Волинської обласної ради </w:t>
      </w:r>
      <w:r w:rsidR="005C7AD4">
        <w:t xml:space="preserve"> </w:t>
      </w:r>
    </w:p>
    <w:p w:rsidR="000465E4" w:rsidRDefault="005C7AD4">
      <w:pPr>
        <w:spacing w:after="17" w:line="240" w:lineRule="auto"/>
        <w:ind w:left="262" w:firstLine="0"/>
        <w:jc w:val="left"/>
      </w:pPr>
      <w:r>
        <w:rPr>
          <w:sz w:val="10"/>
        </w:rP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Код згідно з ЄДРПОУ замовника:</w:t>
      </w:r>
      <w:r w:rsidR="00153227">
        <w:t xml:space="preserve"> 41181019</w:t>
      </w:r>
    </w:p>
    <w:p w:rsidR="000465E4" w:rsidRDefault="005C7AD4">
      <w:pPr>
        <w:spacing w:after="31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ind w:right="2955"/>
      </w:pPr>
      <w:r>
        <w:rPr>
          <w:b/>
        </w:rPr>
        <w:t xml:space="preserve">Місцезнаходження замовника:  </w:t>
      </w:r>
      <w:r w:rsidR="00153227">
        <w:t>вул. Богдана Хмельницького,17</w:t>
      </w:r>
      <w:r>
        <w:t xml:space="preserve"> </w:t>
      </w:r>
      <w:proofErr w:type="spellStart"/>
      <w:r>
        <w:t>м.Ковель</w:t>
      </w:r>
      <w:proofErr w:type="spellEnd"/>
      <w:r w:rsidR="00153227">
        <w:t>, Волинська обл., Україна, 45002</w:t>
      </w:r>
      <w:r>
        <w:t xml:space="preserve"> 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Категорія замовника: </w:t>
      </w:r>
    </w:p>
    <w:p w:rsidR="000465E4" w:rsidRDefault="005C7AD4">
      <w:r>
        <w:t xml:space="preserve">Юридична особа, яка забезпечує потреби держави або територіальної громади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0" w:line="240" w:lineRule="auto"/>
        <w:ind w:left="0" w:firstLine="0"/>
        <w:jc w:val="center"/>
      </w:pPr>
      <w:r>
        <w:rPr>
          <w:b/>
        </w:rPr>
        <w:t xml:space="preserve">ОБГРУНТУВАННЯ </w:t>
      </w:r>
    </w:p>
    <w:p w:rsidR="000465E4" w:rsidRDefault="005C7AD4">
      <w:pPr>
        <w:spacing w:after="0"/>
        <w:ind w:left="849" w:right="475" w:firstLine="0"/>
        <w:jc w:val="center"/>
      </w:pPr>
      <w:r>
        <w:t xml:space="preserve">Технічних та якісних характеристик, розміру бюджетного призначення,  очікуваної вартості предмета закупівлі: </w:t>
      </w:r>
    </w:p>
    <w:p w:rsidR="0062086E" w:rsidRDefault="0062086E">
      <w:pPr>
        <w:spacing w:after="0" w:line="240" w:lineRule="auto"/>
        <w:ind w:left="0" w:firstLine="0"/>
        <w:jc w:val="center"/>
      </w:pPr>
    </w:p>
    <w:p w:rsidR="00236926" w:rsidRPr="00236926" w:rsidRDefault="00236926" w:rsidP="00236926">
      <w:pPr>
        <w:jc w:val="center"/>
        <w:rPr>
          <w:i/>
          <w:szCs w:val="24"/>
        </w:rPr>
      </w:pPr>
      <w:r w:rsidRPr="00236926">
        <w:rPr>
          <w:i/>
          <w:szCs w:val="24"/>
        </w:rPr>
        <w:t>(оприлюднюється на виконання постанови КМУ № 710 від 11.10.2016 року «Про ефективне використання державних коштів» (зі змінами))</w:t>
      </w:r>
    </w:p>
    <w:p w:rsidR="00CB2AE9" w:rsidRPr="00236926" w:rsidRDefault="00236926" w:rsidP="00236926">
      <w:pPr>
        <w:spacing w:after="0"/>
        <w:ind w:right="283"/>
        <w:jc w:val="center"/>
        <w:rPr>
          <w:b/>
          <w:szCs w:val="24"/>
        </w:rPr>
      </w:pPr>
      <w:r>
        <w:rPr>
          <w:b/>
          <w:szCs w:val="24"/>
        </w:rPr>
        <w:t xml:space="preserve">               </w:t>
      </w:r>
    </w:p>
    <w:p w:rsidR="00016892" w:rsidRDefault="00016892" w:rsidP="00464E25">
      <w:pPr>
        <w:spacing w:after="0"/>
        <w:ind w:left="0" w:right="283" w:firstLine="0"/>
        <w:rPr>
          <w:b/>
          <w:szCs w:val="24"/>
        </w:rPr>
      </w:pPr>
    </w:p>
    <w:p w:rsidR="00016892" w:rsidRDefault="00016892" w:rsidP="00016892">
      <w:pPr>
        <w:spacing w:after="0"/>
        <w:ind w:right="283"/>
        <w:jc w:val="center"/>
        <w:rPr>
          <w:b/>
          <w:szCs w:val="24"/>
        </w:rPr>
      </w:pPr>
      <w:r>
        <w:rPr>
          <w:b/>
          <w:szCs w:val="24"/>
        </w:rPr>
        <w:t>Код ДК 021:2015:65310000-9 Розподіл електричної енергії</w:t>
      </w:r>
    </w:p>
    <w:p w:rsidR="00016892" w:rsidRDefault="00016892" w:rsidP="00016892">
      <w:pPr>
        <w:spacing w:after="0"/>
        <w:ind w:right="283"/>
        <w:jc w:val="center"/>
        <w:rPr>
          <w:b/>
          <w:szCs w:val="24"/>
        </w:rPr>
      </w:pPr>
      <w:r>
        <w:rPr>
          <w:b/>
          <w:szCs w:val="24"/>
        </w:rPr>
        <w:t>(послуг з розподілу електричної енергії)</w:t>
      </w:r>
    </w:p>
    <w:p w:rsidR="00016892" w:rsidRPr="00DB4019" w:rsidRDefault="00016892" w:rsidP="00236926">
      <w:pPr>
        <w:spacing w:after="0"/>
        <w:ind w:right="283"/>
        <w:jc w:val="center"/>
        <w:rPr>
          <w:b/>
          <w:szCs w:val="24"/>
        </w:rPr>
      </w:pPr>
      <w:r>
        <w:rPr>
          <w:b/>
          <w:szCs w:val="24"/>
        </w:rPr>
        <w:t>на підставі абзацу 4 підпункту 5 пункту 13 Особливостей</w:t>
      </w:r>
    </w:p>
    <w:p w:rsidR="00016892" w:rsidRDefault="00016892" w:rsidP="00016892">
      <w:pPr>
        <w:spacing w:after="0" w:line="240" w:lineRule="auto"/>
        <w:rPr>
          <w:b/>
          <w:sz w:val="28"/>
          <w:szCs w:val="28"/>
        </w:rPr>
      </w:pPr>
    </w:p>
    <w:p w:rsidR="00016892" w:rsidRPr="00B42554" w:rsidRDefault="00016892" w:rsidP="00016892">
      <w:pPr>
        <w:spacing w:after="0" w:line="240" w:lineRule="auto"/>
        <w:rPr>
          <w:b/>
          <w:szCs w:val="24"/>
        </w:rPr>
      </w:pPr>
      <w:r>
        <w:rPr>
          <w:sz w:val="28"/>
          <w:szCs w:val="28"/>
        </w:rPr>
        <w:t xml:space="preserve"> </w:t>
      </w:r>
      <w:r w:rsidRPr="00B42554">
        <w:rPr>
          <w:szCs w:val="24"/>
        </w:rPr>
        <w:t xml:space="preserve">Для здійснення закупівлі згідно з підпунктом 5 пункту 13 Особливостей здійснення публічних </w:t>
      </w:r>
      <w:proofErr w:type="spellStart"/>
      <w:r w:rsidRPr="00B42554">
        <w:rPr>
          <w:szCs w:val="24"/>
        </w:rPr>
        <w:t>закупівель</w:t>
      </w:r>
      <w:proofErr w:type="spellEnd"/>
      <w:r w:rsidRPr="00B42554">
        <w:rPr>
          <w:szCs w:val="24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№1178 (далі-Особливості)</w:t>
      </w:r>
      <w:r>
        <w:rPr>
          <w:b/>
          <w:szCs w:val="24"/>
        </w:rPr>
        <w:t>.</w:t>
      </w:r>
    </w:p>
    <w:p w:rsidR="00016892" w:rsidRPr="00B42554" w:rsidRDefault="00016892" w:rsidP="00016892">
      <w:pPr>
        <w:spacing w:after="0" w:line="240" w:lineRule="auto"/>
        <w:rPr>
          <w:b/>
          <w:szCs w:val="24"/>
        </w:rPr>
      </w:pPr>
    </w:p>
    <w:p w:rsidR="00016892" w:rsidRDefault="00016892" w:rsidP="00016892">
      <w:pPr>
        <w:spacing w:after="0" w:line="240" w:lineRule="auto"/>
        <w:rPr>
          <w:color w:val="000000" w:themeColor="text1"/>
          <w:szCs w:val="24"/>
          <w:shd w:val="clear" w:color="auto" w:fill="FFFFFF"/>
        </w:rPr>
      </w:pPr>
      <w:r w:rsidRPr="00B42554">
        <w:rPr>
          <w:b/>
          <w:szCs w:val="24"/>
        </w:rPr>
        <w:t xml:space="preserve">Найменування, місцезнаходження та ідентифікаційний код замовника в Єдиному державному реєстрі юридичних осіб, фізичних осіб- підприємців та громадських формувань, його категорія: </w:t>
      </w:r>
      <w:r w:rsidRPr="00B42554">
        <w:rPr>
          <w:szCs w:val="24"/>
        </w:rPr>
        <w:t>Комунальне підприємство «Волинська обласна лікарня «</w:t>
      </w:r>
      <w:proofErr w:type="spellStart"/>
      <w:r w:rsidRPr="00B42554">
        <w:rPr>
          <w:szCs w:val="24"/>
        </w:rPr>
        <w:t>Хоспіс</w:t>
      </w:r>
      <w:proofErr w:type="spellEnd"/>
      <w:r w:rsidRPr="00B42554">
        <w:rPr>
          <w:szCs w:val="24"/>
        </w:rPr>
        <w:t xml:space="preserve">» </w:t>
      </w:r>
      <w:proofErr w:type="spellStart"/>
      <w:r w:rsidRPr="00B42554">
        <w:rPr>
          <w:szCs w:val="24"/>
        </w:rPr>
        <w:t>м.Ковель</w:t>
      </w:r>
      <w:proofErr w:type="spellEnd"/>
      <w:r w:rsidRPr="00B42554">
        <w:rPr>
          <w:szCs w:val="24"/>
        </w:rPr>
        <w:t xml:space="preserve">» Волинської обласної ради;45002,Україна,Волинська область, </w:t>
      </w:r>
      <w:proofErr w:type="spellStart"/>
      <w:r w:rsidRPr="00B42554">
        <w:rPr>
          <w:szCs w:val="24"/>
        </w:rPr>
        <w:t>м.Ковель</w:t>
      </w:r>
      <w:proofErr w:type="spellEnd"/>
      <w:r w:rsidRPr="00B42554">
        <w:rPr>
          <w:szCs w:val="24"/>
        </w:rPr>
        <w:t xml:space="preserve">, вулиця Богдана Хмельницького,17;код ЄДРПОУ </w:t>
      </w:r>
      <w:r w:rsidRPr="00B42554">
        <w:rPr>
          <w:color w:val="000000" w:themeColor="text1"/>
          <w:szCs w:val="24"/>
          <w:shd w:val="clear" w:color="auto" w:fill="FFFFFF"/>
        </w:rPr>
        <w:t>41181019; Юридичні особи, які забезпечують потреби держави або територіальної громади.</w:t>
      </w:r>
    </w:p>
    <w:p w:rsidR="00016892" w:rsidRDefault="00016892" w:rsidP="00016892">
      <w:pPr>
        <w:spacing w:after="0"/>
        <w:ind w:right="283"/>
        <w:rPr>
          <w:b/>
          <w:color w:val="000000" w:themeColor="text1"/>
          <w:szCs w:val="24"/>
          <w:shd w:val="clear" w:color="auto" w:fill="FFFFFF"/>
        </w:rPr>
      </w:pPr>
    </w:p>
    <w:p w:rsidR="00016892" w:rsidRDefault="00016892" w:rsidP="00016892">
      <w:pPr>
        <w:spacing w:after="0"/>
        <w:ind w:right="283"/>
        <w:rPr>
          <w:szCs w:val="24"/>
        </w:rPr>
      </w:pPr>
      <w:r w:rsidRPr="008E74B8">
        <w:rPr>
          <w:b/>
          <w:color w:val="000000" w:themeColor="text1"/>
          <w:szCs w:val="24"/>
          <w:shd w:val="clear" w:color="auto" w:fill="FFFFFF"/>
        </w:rPr>
        <w:t xml:space="preserve"> Назва предмета закупівлі із зазначенням коду за Єдиним закупівельним словником ( у уразі поділу на лоти такі відомості повинні зазначатися стосовного кожного лота) та назви відповідних класифікаторів предмета закупівлі й частин предмета закупівлі (лотів)( за наявності):</w:t>
      </w:r>
      <w:r>
        <w:rPr>
          <w:szCs w:val="24"/>
        </w:rPr>
        <w:t>послуг</w:t>
      </w:r>
      <w:r w:rsidRPr="00940705">
        <w:rPr>
          <w:szCs w:val="24"/>
        </w:rPr>
        <w:t xml:space="preserve"> з</w:t>
      </w:r>
      <w:r>
        <w:rPr>
          <w:szCs w:val="24"/>
        </w:rPr>
        <w:t xml:space="preserve"> розподілу електричної енергії</w:t>
      </w:r>
      <w:r w:rsidRPr="00940705">
        <w:rPr>
          <w:szCs w:val="24"/>
        </w:rPr>
        <w:t>,</w:t>
      </w:r>
      <w:r>
        <w:rPr>
          <w:szCs w:val="24"/>
        </w:rPr>
        <w:t xml:space="preserve"> 65310000-9 Розподіл електричної енергії за ДК 021:2015 Єдиного закупівельного словника.</w:t>
      </w:r>
    </w:p>
    <w:p w:rsidR="00016892" w:rsidRDefault="00016892" w:rsidP="00016892">
      <w:pPr>
        <w:spacing w:after="0"/>
        <w:ind w:right="283"/>
        <w:rPr>
          <w:b/>
          <w:szCs w:val="24"/>
        </w:rPr>
      </w:pPr>
    </w:p>
    <w:p w:rsidR="00016892" w:rsidRDefault="00016892" w:rsidP="00016892">
      <w:pPr>
        <w:spacing w:after="0"/>
        <w:ind w:right="283"/>
        <w:rPr>
          <w:szCs w:val="24"/>
        </w:rPr>
      </w:pPr>
      <w:r w:rsidRPr="00F3729F">
        <w:rPr>
          <w:b/>
          <w:szCs w:val="24"/>
        </w:rPr>
        <w:t>Вид ідентифікатора процедури</w:t>
      </w:r>
      <w:r>
        <w:rPr>
          <w:b/>
          <w:szCs w:val="24"/>
        </w:rPr>
        <w:t xml:space="preserve"> закупівлі ( у разі наявності):</w:t>
      </w:r>
      <w:r w:rsidR="006D4C45" w:rsidRPr="006D4C45">
        <w:rPr>
          <w:b/>
          <w:szCs w:val="24"/>
        </w:rPr>
        <w:t xml:space="preserve"> UA-2023-01-27-015955-a</w:t>
      </w:r>
      <w:r w:rsidR="006D4C45">
        <w:rPr>
          <w:b/>
          <w:szCs w:val="24"/>
        </w:rPr>
        <w:t xml:space="preserve">  </w:t>
      </w:r>
      <w:r w:rsidRPr="00F3729F">
        <w:rPr>
          <w:szCs w:val="24"/>
        </w:rPr>
        <w:t>звіт</w:t>
      </w:r>
      <w:r>
        <w:rPr>
          <w:szCs w:val="24"/>
        </w:rPr>
        <w:t xml:space="preserve"> про договір про закупівлю, укладений без використання електронної системи </w:t>
      </w:r>
      <w:proofErr w:type="spellStart"/>
      <w:r>
        <w:rPr>
          <w:szCs w:val="24"/>
        </w:rPr>
        <w:t>закупівель</w:t>
      </w:r>
      <w:proofErr w:type="spellEnd"/>
      <w:r>
        <w:rPr>
          <w:szCs w:val="24"/>
        </w:rPr>
        <w:t>.</w:t>
      </w:r>
    </w:p>
    <w:p w:rsidR="00016892" w:rsidRDefault="00016892" w:rsidP="00016892">
      <w:pPr>
        <w:spacing w:after="0"/>
        <w:ind w:right="283"/>
        <w:rPr>
          <w:szCs w:val="24"/>
        </w:rPr>
      </w:pPr>
    </w:p>
    <w:p w:rsidR="00016892" w:rsidRPr="00C97AAF" w:rsidRDefault="00016892" w:rsidP="00016892">
      <w:pPr>
        <w:spacing w:after="0"/>
        <w:ind w:right="283"/>
        <w:rPr>
          <w:szCs w:val="24"/>
        </w:rPr>
      </w:pPr>
      <w:r w:rsidRPr="00F3729F">
        <w:rPr>
          <w:b/>
          <w:szCs w:val="24"/>
        </w:rPr>
        <w:t>Розмір бюджетного призначення:</w:t>
      </w:r>
      <w:r>
        <w:rPr>
          <w:b/>
          <w:szCs w:val="24"/>
        </w:rPr>
        <w:t xml:space="preserve"> </w:t>
      </w:r>
      <w:r w:rsidR="006D4C45">
        <w:rPr>
          <w:szCs w:val="24"/>
        </w:rPr>
        <w:t>270000</w:t>
      </w:r>
      <w:r w:rsidRPr="00016892">
        <w:rPr>
          <w:szCs w:val="24"/>
        </w:rPr>
        <w:t xml:space="preserve">,00 </w:t>
      </w:r>
      <w:proofErr w:type="spellStart"/>
      <w:r w:rsidRPr="00016892">
        <w:rPr>
          <w:szCs w:val="24"/>
        </w:rPr>
        <w:t>грн</w:t>
      </w:r>
      <w:r>
        <w:rPr>
          <w:b/>
          <w:szCs w:val="24"/>
        </w:rPr>
        <w:t>.</w:t>
      </w:r>
      <w:r w:rsidRPr="00C97AAF">
        <w:rPr>
          <w:szCs w:val="24"/>
        </w:rPr>
        <w:t>коп</w:t>
      </w:r>
      <w:proofErr w:type="spellEnd"/>
      <w:r w:rsidRPr="00C97AAF">
        <w:rPr>
          <w:szCs w:val="24"/>
        </w:rPr>
        <w:t>., (кошти облас</w:t>
      </w:r>
      <w:r>
        <w:rPr>
          <w:szCs w:val="24"/>
        </w:rPr>
        <w:t>ного бюджету).</w:t>
      </w:r>
    </w:p>
    <w:p w:rsidR="00016892" w:rsidRDefault="00016892" w:rsidP="00016892">
      <w:pPr>
        <w:spacing w:after="0"/>
        <w:ind w:right="283"/>
        <w:rPr>
          <w:szCs w:val="24"/>
        </w:rPr>
      </w:pPr>
      <w:r w:rsidRPr="00B413FC">
        <w:rPr>
          <w:szCs w:val="24"/>
        </w:rPr>
        <w:t xml:space="preserve"> </w:t>
      </w:r>
    </w:p>
    <w:p w:rsidR="00016892" w:rsidRDefault="00016892" w:rsidP="00016892">
      <w:pPr>
        <w:spacing w:after="0"/>
        <w:ind w:right="283"/>
        <w:rPr>
          <w:szCs w:val="24"/>
        </w:rPr>
      </w:pPr>
      <w:r w:rsidRPr="00B413FC">
        <w:rPr>
          <w:b/>
          <w:szCs w:val="24"/>
        </w:rPr>
        <w:t>Підстави для здійснення закупівлі:</w:t>
      </w:r>
      <w:r w:rsidRPr="00B413FC">
        <w:rPr>
          <w:szCs w:val="24"/>
        </w:rPr>
        <w:t xml:space="preserve"> відповідно до підпункту 5 пункту 13 Особливостей роботи, товари чи послуги можуть бути виконані, поставлені чи надані виключно певним суб’єктом господарювання у в</w:t>
      </w:r>
      <w:r>
        <w:rPr>
          <w:szCs w:val="24"/>
        </w:rPr>
        <w:t>ипадку відсутності конкуренції з</w:t>
      </w:r>
      <w:r w:rsidRPr="00B413FC">
        <w:rPr>
          <w:szCs w:val="24"/>
        </w:rPr>
        <w:t xml:space="preserve"> технічних причин, яка повинна бути документально підтверджена замовником.</w:t>
      </w:r>
    </w:p>
    <w:p w:rsidR="00016892" w:rsidRDefault="00016892" w:rsidP="00016892">
      <w:pPr>
        <w:spacing w:after="0"/>
        <w:ind w:right="283"/>
        <w:rPr>
          <w:szCs w:val="24"/>
        </w:rPr>
      </w:pPr>
    </w:p>
    <w:p w:rsidR="00016892" w:rsidRPr="00B413FC" w:rsidRDefault="00016892" w:rsidP="00016892">
      <w:pPr>
        <w:spacing w:after="0"/>
        <w:ind w:right="283"/>
        <w:rPr>
          <w:b/>
          <w:szCs w:val="24"/>
        </w:rPr>
      </w:pPr>
      <w:r w:rsidRPr="00B413FC">
        <w:rPr>
          <w:b/>
          <w:szCs w:val="24"/>
        </w:rPr>
        <w:t>Обґрунтування підстави для здійснення закупівлі:</w:t>
      </w:r>
    </w:p>
    <w:p w:rsidR="00016892" w:rsidRDefault="00016892" w:rsidP="00016892">
      <w:pPr>
        <w:spacing w:after="0" w:line="240" w:lineRule="auto"/>
        <w:ind w:firstLine="709"/>
        <w:rPr>
          <w:szCs w:val="24"/>
        </w:rPr>
      </w:pPr>
      <w:r>
        <w:rPr>
          <w:szCs w:val="24"/>
        </w:rPr>
        <w:t xml:space="preserve">Обсяг </w:t>
      </w:r>
      <w:r w:rsidRPr="00940705">
        <w:rPr>
          <w:color w:val="000000" w:themeColor="text1"/>
        </w:rPr>
        <w:t xml:space="preserve">закупівлі </w:t>
      </w:r>
      <w:hyperlink r:id="rId5" w:history="1">
        <w:r w:rsidRPr="00940705">
          <w:rPr>
            <w:color w:val="000000" w:themeColor="text1"/>
            <w:bdr w:val="none" w:sz="0" w:space="0" w:color="auto" w:frame="1"/>
            <w:shd w:val="clear" w:color="auto" w:fill="FFFFFF"/>
          </w:rPr>
          <w:t>послуг з</w:t>
        </w:r>
        <w:r>
          <w:rPr>
            <w:color w:val="000000" w:themeColor="text1"/>
            <w:bdr w:val="none" w:sz="0" w:space="0" w:color="auto" w:frame="1"/>
            <w:shd w:val="clear" w:color="auto" w:fill="FFFFFF"/>
          </w:rPr>
          <w:t xml:space="preserve"> розподілу електричної енергії </w:t>
        </w:r>
        <w:r w:rsidRPr="00940705">
          <w:rPr>
            <w:color w:val="000000" w:themeColor="text1"/>
            <w:bdr w:val="none" w:sz="0" w:space="0" w:color="auto" w:frame="1"/>
            <w:shd w:val="clear" w:color="auto" w:fill="FFFFFF"/>
          </w:rPr>
          <w:t xml:space="preserve"> </w:t>
        </w:r>
      </w:hyperlink>
      <w:r>
        <w:rPr>
          <w:szCs w:val="24"/>
        </w:rPr>
        <w:t>визначається на підставі річного планування, а також з урахуванням потреб</w:t>
      </w:r>
      <w:r w:rsidR="00B27C1A">
        <w:rPr>
          <w:szCs w:val="24"/>
        </w:rPr>
        <w:t xml:space="preserve">и замовника на період 01.01.2023 року по 31.12.2023 </w:t>
      </w:r>
      <w:r>
        <w:rPr>
          <w:szCs w:val="24"/>
        </w:rPr>
        <w:t>року.</w:t>
      </w:r>
    </w:p>
    <w:p w:rsidR="00016892" w:rsidRPr="00CB2BE9" w:rsidRDefault="00016892" w:rsidP="00016892">
      <w:pPr>
        <w:spacing w:after="0" w:line="240" w:lineRule="auto"/>
        <w:rPr>
          <w:szCs w:val="24"/>
        </w:rPr>
      </w:pPr>
      <w:r>
        <w:rPr>
          <w:szCs w:val="24"/>
        </w:rPr>
        <w:t xml:space="preserve">         З урахування інформації  згідно Реєстру суб’єктів природних монополій у сферах розподілу електричної енергії (далі-Реєстр), що оприлюднений на офіційному веб-сайті Антимонопольного комітету (</w:t>
      </w:r>
      <w:hyperlink r:id="rId6" w:history="1">
        <w:r w:rsidRPr="0093018C">
          <w:rPr>
            <w:rStyle w:val="a3"/>
            <w:szCs w:val="24"/>
            <w:lang w:val="en-US"/>
          </w:rPr>
          <w:t>www</w:t>
        </w:r>
        <w:r w:rsidRPr="0093018C">
          <w:rPr>
            <w:rStyle w:val="a3"/>
            <w:szCs w:val="24"/>
          </w:rPr>
          <w:t>.</w:t>
        </w:r>
        <w:proofErr w:type="spellStart"/>
        <w:r w:rsidRPr="0093018C">
          <w:rPr>
            <w:rStyle w:val="a3"/>
            <w:szCs w:val="24"/>
            <w:lang w:val="en-US"/>
          </w:rPr>
          <w:t>amc</w:t>
        </w:r>
        <w:proofErr w:type="spellEnd"/>
        <w:r w:rsidRPr="0093018C">
          <w:rPr>
            <w:rStyle w:val="a3"/>
            <w:szCs w:val="24"/>
          </w:rPr>
          <w:t>.</w:t>
        </w:r>
        <w:proofErr w:type="spellStart"/>
        <w:r w:rsidRPr="0093018C">
          <w:rPr>
            <w:rStyle w:val="a3"/>
            <w:szCs w:val="24"/>
            <w:lang w:val="en-US"/>
          </w:rPr>
          <w:t>gov</w:t>
        </w:r>
        <w:proofErr w:type="spellEnd"/>
        <w:r w:rsidRPr="0093018C">
          <w:rPr>
            <w:rStyle w:val="a3"/>
            <w:szCs w:val="24"/>
          </w:rPr>
          <w:t>.</w:t>
        </w:r>
        <w:proofErr w:type="spellStart"/>
        <w:r w:rsidRPr="0093018C">
          <w:rPr>
            <w:rStyle w:val="a3"/>
            <w:szCs w:val="24"/>
            <w:lang w:val="en-US"/>
          </w:rPr>
          <w:t>ua</w:t>
        </w:r>
        <w:proofErr w:type="spellEnd"/>
      </w:hyperlink>
      <w:r w:rsidRPr="009E2170">
        <w:rPr>
          <w:szCs w:val="24"/>
        </w:rPr>
        <w:t xml:space="preserve">) </w:t>
      </w:r>
      <w:r>
        <w:rPr>
          <w:szCs w:val="24"/>
        </w:rPr>
        <w:t xml:space="preserve">єдиний можливий постачальник - природній  монополіст </w:t>
      </w:r>
      <w:r w:rsidRPr="0088281D">
        <w:rPr>
          <w:szCs w:val="24"/>
        </w:rPr>
        <w:t>ПрАТ «</w:t>
      </w:r>
      <w:proofErr w:type="spellStart"/>
      <w:r w:rsidRPr="0088281D">
        <w:rPr>
          <w:szCs w:val="24"/>
        </w:rPr>
        <w:t>Волиньобленерго</w:t>
      </w:r>
      <w:proofErr w:type="spellEnd"/>
      <w:r>
        <w:rPr>
          <w:b/>
          <w:szCs w:val="24"/>
        </w:rPr>
        <w:t>»</w:t>
      </w:r>
      <w:r w:rsidRPr="00CB2BE9">
        <w:rPr>
          <w:szCs w:val="24"/>
        </w:rPr>
        <w:t>, згідно зведеного переліку суб’єктів природних монополій</w:t>
      </w:r>
      <w:r>
        <w:rPr>
          <w:szCs w:val="24"/>
        </w:rPr>
        <w:t xml:space="preserve"> та інформації, наведеної у Ліцензійному реєстрі Національної комісії, що здійснює державне регулювання у сферах енергетики та комунальних послуг ПрАТ </w:t>
      </w:r>
      <w:r w:rsidRPr="00913C28">
        <w:rPr>
          <w:szCs w:val="24"/>
        </w:rPr>
        <w:t>Постановою</w:t>
      </w:r>
      <w:r>
        <w:rPr>
          <w:szCs w:val="24"/>
        </w:rPr>
        <w:t xml:space="preserve"> НКРЕКП №1535 від 27.11.2018р. </w:t>
      </w:r>
      <w:r w:rsidRPr="00913C28">
        <w:rPr>
          <w:szCs w:val="24"/>
        </w:rPr>
        <w:t>ПрАТ «</w:t>
      </w:r>
      <w:proofErr w:type="spellStart"/>
      <w:r w:rsidRPr="00913C28">
        <w:rPr>
          <w:szCs w:val="24"/>
        </w:rPr>
        <w:t>Волиньобленерго</w:t>
      </w:r>
      <w:proofErr w:type="spellEnd"/>
      <w:r w:rsidRPr="00913C28">
        <w:rPr>
          <w:szCs w:val="24"/>
        </w:rPr>
        <w:t>» видано ліцензію на право провадження господарською ді</w:t>
      </w:r>
      <w:r>
        <w:rPr>
          <w:szCs w:val="24"/>
        </w:rPr>
        <w:t>яльніст</w:t>
      </w:r>
      <w:r w:rsidRPr="00913C28">
        <w:rPr>
          <w:szCs w:val="24"/>
        </w:rPr>
        <w:t xml:space="preserve">ю з розподілу електричної енергії у межах місць провадження  господарської діяльності, а саме на території Волинської області в межах розташування системи розподілу електричної енергії, що перебуває у власності або </w:t>
      </w:r>
      <w:r>
        <w:rPr>
          <w:szCs w:val="24"/>
        </w:rPr>
        <w:t>господарському віданні (</w:t>
      </w:r>
      <w:r w:rsidRPr="00913C28">
        <w:rPr>
          <w:szCs w:val="24"/>
        </w:rPr>
        <w:t>щодо державного або комунальног</w:t>
      </w:r>
      <w:r>
        <w:rPr>
          <w:szCs w:val="24"/>
        </w:rPr>
        <w:t>о майна) ПрАТ «</w:t>
      </w:r>
      <w:proofErr w:type="spellStart"/>
      <w:r>
        <w:rPr>
          <w:szCs w:val="24"/>
        </w:rPr>
        <w:t>Волиньобленерго</w:t>
      </w:r>
      <w:proofErr w:type="spellEnd"/>
      <w:r>
        <w:rPr>
          <w:szCs w:val="24"/>
        </w:rPr>
        <w:t>»</w:t>
      </w:r>
      <w:r w:rsidRPr="00913C28">
        <w:rPr>
          <w:szCs w:val="24"/>
        </w:rPr>
        <w:t>, та електричних мереж інших власників, як</w:t>
      </w:r>
      <w:r>
        <w:rPr>
          <w:szCs w:val="24"/>
        </w:rPr>
        <w:t>і приєднані до мереж ліцензіата ( з якими укладені відповідні договору згідно законодавством).</w:t>
      </w:r>
    </w:p>
    <w:p w:rsidR="00016892" w:rsidRPr="00CB2BE9" w:rsidRDefault="00016892" w:rsidP="00016892">
      <w:pPr>
        <w:spacing w:after="0" w:line="240" w:lineRule="auto"/>
        <w:ind w:firstLine="708"/>
        <w:rPr>
          <w:b/>
          <w:i/>
          <w:szCs w:val="24"/>
        </w:rPr>
      </w:pPr>
      <w:r w:rsidRPr="00CB2BE9">
        <w:rPr>
          <w:szCs w:val="24"/>
        </w:rPr>
        <w:t xml:space="preserve">Таким чином, з огляду на норми </w:t>
      </w:r>
      <w:r w:rsidRPr="00F178E5">
        <w:rPr>
          <w:szCs w:val="24"/>
        </w:rPr>
        <w:t xml:space="preserve">постанови Кабінету Міністрів України від 12.10.2022 №1178 «Про затвердження особливостей здійснення публічних </w:t>
      </w:r>
      <w:proofErr w:type="spellStart"/>
      <w:r w:rsidRPr="00F178E5">
        <w:rPr>
          <w:szCs w:val="24"/>
        </w:rPr>
        <w:t>закупівель</w:t>
      </w:r>
      <w:proofErr w:type="spellEnd"/>
      <w:r w:rsidRPr="00F178E5">
        <w:rPr>
          <w:szCs w:val="24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скасування»</w:t>
      </w:r>
      <w:r>
        <w:rPr>
          <w:b/>
          <w:i/>
          <w:szCs w:val="24"/>
        </w:rPr>
        <w:t xml:space="preserve"> </w:t>
      </w:r>
      <w:r w:rsidRPr="00CB2BE9">
        <w:rPr>
          <w:szCs w:val="24"/>
        </w:rPr>
        <w:t xml:space="preserve">є необхідність та підстави прийняти рішення щодо здійснення </w:t>
      </w:r>
      <w:r w:rsidRPr="00CB2BE9">
        <w:rPr>
          <w:b/>
          <w:i/>
          <w:szCs w:val="24"/>
        </w:rPr>
        <w:t>Закупівлі</w:t>
      </w:r>
      <w:r w:rsidRPr="00CB2BE9">
        <w:rPr>
          <w:szCs w:val="24"/>
        </w:rPr>
        <w:t xml:space="preserve"> без застосування відкритих торгів та/або електронного каталогу для закупівлі товару відповідно до підпункту 5  (3) пункту 13 </w:t>
      </w:r>
      <w:r w:rsidRPr="00CB2BE9">
        <w:rPr>
          <w:b/>
          <w:i/>
          <w:szCs w:val="24"/>
        </w:rPr>
        <w:t>Особливостей.</w:t>
      </w:r>
    </w:p>
    <w:p w:rsidR="00016892" w:rsidRDefault="00016892" w:rsidP="00016892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          </w:t>
      </w:r>
      <w:r w:rsidRPr="00CB2BE9">
        <w:rPr>
          <w:b/>
          <w:szCs w:val="24"/>
        </w:rPr>
        <w:t xml:space="preserve">Обґрунтування здійснення </w:t>
      </w:r>
      <w:r w:rsidRPr="00CB2BE9">
        <w:rPr>
          <w:b/>
          <w:i/>
          <w:szCs w:val="24"/>
        </w:rPr>
        <w:t xml:space="preserve">Закупівлі </w:t>
      </w:r>
      <w:r w:rsidRPr="00CB2BE9">
        <w:rPr>
          <w:b/>
          <w:szCs w:val="24"/>
        </w:rPr>
        <w:t xml:space="preserve">без застосування відкритих торгів та/або електронного каталогу для закупівлі товару відповідно до </w:t>
      </w:r>
      <w:proofErr w:type="spellStart"/>
      <w:r w:rsidRPr="00CB2BE9">
        <w:rPr>
          <w:b/>
          <w:szCs w:val="24"/>
        </w:rPr>
        <w:t>пп</w:t>
      </w:r>
      <w:proofErr w:type="spellEnd"/>
      <w:r w:rsidRPr="00CB2BE9">
        <w:rPr>
          <w:b/>
          <w:szCs w:val="24"/>
        </w:rPr>
        <w:t xml:space="preserve">. 5 (3)  п. 13 </w:t>
      </w:r>
      <w:r w:rsidRPr="00CB2BE9">
        <w:rPr>
          <w:b/>
          <w:i/>
          <w:szCs w:val="24"/>
        </w:rPr>
        <w:t>Особливостей</w:t>
      </w:r>
      <w:r w:rsidRPr="00CB2BE9">
        <w:rPr>
          <w:b/>
          <w:szCs w:val="24"/>
        </w:rPr>
        <w:t>:</w:t>
      </w:r>
    </w:p>
    <w:p w:rsidR="00016892" w:rsidRDefault="00016892" w:rsidP="00016892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           </w:t>
      </w:r>
      <w:r>
        <w:rPr>
          <w:szCs w:val="24"/>
        </w:rPr>
        <w:t xml:space="preserve">  </w:t>
      </w:r>
      <w:r w:rsidRPr="00CB2BE9">
        <w:rPr>
          <w:szCs w:val="24"/>
        </w:rPr>
        <w:t>Враховуючи об’єктивність відсутність конкуренції з технічн</w:t>
      </w:r>
      <w:r>
        <w:rPr>
          <w:szCs w:val="24"/>
        </w:rPr>
        <w:t>их причин щодо  розподілу електричної енергії ( закупівля послуг з розподілу електричної енергії може бути запропонована лише ПрАТ «</w:t>
      </w:r>
      <w:proofErr w:type="spellStart"/>
      <w:r>
        <w:rPr>
          <w:szCs w:val="24"/>
        </w:rPr>
        <w:t>Волиньобленерго</w:t>
      </w:r>
      <w:proofErr w:type="spellEnd"/>
      <w:r w:rsidRPr="00CB2BE9">
        <w:rPr>
          <w:szCs w:val="24"/>
        </w:rPr>
        <w:t>»,</w:t>
      </w:r>
      <w:r>
        <w:rPr>
          <w:szCs w:val="24"/>
        </w:rPr>
        <w:t xml:space="preserve"> як</w:t>
      </w:r>
      <w:r w:rsidRPr="00CB2BE9">
        <w:rPr>
          <w:szCs w:val="24"/>
        </w:rPr>
        <w:t xml:space="preserve"> </w:t>
      </w:r>
      <w:r>
        <w:rPr>
          <w:szCs w:val="24"/>
        </w:rPr>
        <w:t xml:space="preserve">єдиному можливому оператору системи розподілу, ліцензія якою обмежується територією Волинської області.  </w:t>
      </w:r>
    </w:p>
    <w:p w:rsidR="00016892" w:rsidRPr="00CB2BE9" w:rsidRDefault="00016892" w:rsidP="0001689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szCs w:val="24"/>
        </w:rPr>
      </w:pPr>
      <w:r w:rsidRPr="00CB2BE9">
        <w:rPr>
          <w:szCs w:val="24"/>
        </w:rPr>
        <w:t>Водночас, як передбачено чинним законодавством,</w:t>
      </w:r>
      <w:bookmarkStart w:id="0" w:name="bookmark=id.gjdgxs" w:colFirst="0" w:colLast="0"/>
      <w:bookmarkEnd w:id="0"/>
      <w:r w:rsidRPr="00CB2BE9">
        <w:rPr>
          <w:szCs w:val="24"/>
        </w:rPr>
        <w:t xml:space="preserve"> під час здійснення </w:t>
      </w:r>
      <w:proofErr w:type="spellStart"/>
      <w:r w:rsidRPr="00CB2BE9">
        <w:rPr>
          <w:szCs w:val="24"/>
        </w:rPr>
        <w:t>закупівель</w:t>
      </w:r>
      <w:proofErr w:type="spellEnd"/>
      <w:r w:rsidRPr="00CB2BE9">
        <w:rPr>
          <w:szCs w:val="24"/>
        </w:rPr>
        <w:t xml:space="preserve"> замовники повинні дотримуватися принципів здійснення публічних </w:t>
      </w:r>
      <w:proofErr w:type="spellStart"/>
      <w:r w:rsidRPr="00CB2BE9">
        <w:rPr>
          <w:szCs w:val="24"/>
        </w:rPr>
        <w:t>закупівель</w:t>
      </w:r>
      <w:proofErr w:type="spellEnd"/>
      <w:r w:rsidRPr="00CB2BE9">
        <w:rPr>
          <w:szCs w:val="24"/>
        </w:rPr>
        <w:t>.</w:t>
      </w:r>
    </w:p>
    <w:p w:rsidR="00016892" w:rsidRPr="00CB2BE9" w:rsidRDefault="00016892" w:rsidP="0001689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rPr>
          <w:szCs w:val="24"/>
        </w:rPr>
      </w:pPr>
      <w:r w:rsidRPr="00CB2BE9">
        <w:rPr>
          <w:szCs w:val="24"/>
        </w:rPr>
        <w:t>Враховуючи зазначене, з метою дотримання принципу ефективності закупівлі, якнайшвидш</w:t>
      </w:r>
      <w:r w:rsidR="00CE0440">
        <w:rPr>
          <w:szCs w:val="24"/>
        </w:rPr>
        <w:t>ого забезпечення потреби</w:t>
      </w:r>
      <w:r w:rsidR="00A06091">
        <w:rPr>
          <w:szCs w:val="24"/>
        </w:rPr>
        <w:t xml:space="preserve"> на 2023</w:t>
      </w:r>
      <w:r w:rsidRPr="00CB2BE9">
        <w:rPr>
          <w:szCs w:val="24"/>
        </w:rPr>
        <w:t xml:space="preserve"> рік в умовах воєнного стану замовник прийняв рішення про застосування під час здійснення закупівлі вищезазначеного винятку за </w:t>
      </w:r>
      <w:r w:rsidRPr="00CB2BE9">
        <w:rPr>
          <w:b/>
          <w:i/>
          <w:szCs w:val="24"/>
        </w:rPr>
        <w:t>Особливостями</w:t>
      </w:r>
      <w:r w:rsidRPr="00CB2BE9">
        <w:rPr>
          <w:szCs w:val="24"/>
        </w:rPr>
        <w:t xml:space="preserve">. </w:t>
      </w:r>
    </w:p>
    <w:p w:rsidR="00016892" w:rsidRPr="00CB2BE9" w:rsidRDefault="00016892" w:rsidP="0001689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rPr>
          <w:i/>
          <w:szCs w:val="24"/>
        </w:rPr>
      </w:pPr>
      <w:r w:rsidRPr="00CB2BE9">
        <w:rPr>
          <w:szCs w:val="24"/>
        </w:rPr>
        <w:t>З огляду на викладене, рішення замовника про проведення закупівлі відповідає чинному законодавству.</w:t>
      </w:r>
    </w:p>
    <w:p w:rsidR="00016892" w:rsidRPr="00CB2BE9" w:rsidRDefault="00016892" w:rsidP="00016892">
      <w:pPr>
        <w:spacing w:after="0" w:line="240" w:lineRule="auto"/>
        <w:rPr>
          <w:b/>
          <w:szCs w:val="24"/>
        </w:rPr>
      </w:pPr>
      <w:r w:rsidRPr="00CB2BE9">
        <w:rPr>
          <w:b/>
          <w:szCs w:val="24"/>
        </w:rPr>
        <w:t xml:space="preserve">Перелік документів, якими підтверджується наявність підстави для застосування виключення за </w:t>
      </w:r>
      <w:r w:rsidRPr="00CB2BE9">
        <w:rPr>
          <w:b/>
          <w:i/>
          <w:szCs w:val="24"/>
        </w:rPr>
        <w:t>Особливостями</w:t>
      </w:r>
      <w:r w:rsidRPr="00CB2BE9">
        <w:rPr>
          <w:b/>
          <w:szCs w:val="24"/>
        </w:rPr>
        <w:t xml:space="preserve"> (документальне підтвердження):</w:t>
      </w:r>
    </w:p>
    <w:p w:rsidR="00016892" w:rsidRDefault="00016892" w:rsidP="00016892">
      <w:pPr>
        <w:spacing w:after="0" w:line="240" w:lineRule="auto"/>
        <w:rPr>
          <w:color w:val="000000" w:themeColor="text1"/>
          <w:szCs w:val="24"/>
        </w:rPr>
      </w:pPr>
      <w:r w:rsidRPr="00AB110E">
        <w:rPr>
          <w:szCs w:val="24"/>
        </w:rPr>
        <w:t>1.</w:t>
      </w:r>
      <w:r w:rsidRPr="00CB2BE9">
        <w:rPr>
          <w:color w:val="000000" w:themeColor="text1"/>
          <w:szCs w:val="24"/>
        </w:rPr>
        <w:t>Витяг із зведеного переліку суб’єктів природних монополій Антимонопольного комітету</w:t>
      </w:r>
      <w:r w:rsidR="00FF5C73">
        <w:rPr>
          <w:color w:val="000000" w:themeColor="text1"/>
          <w:szCs w:val="24"/>
        </w:rPr>
        <w:t xml:space="preserve"> станом на 31.12.2022</w:t>
      </w:r>
      <w:bookmarkStart w:id="1" w:name="_GoBack"/>
      <w:bookmarkEnd w:id="1"/>
      <w:r>
        <w:rPr>
          <w:color w:val="000000" w:themeColor="text1"/>
          <w:szCs w:val="24"/>
        </w:rPr>
        <w:t>р.</w:t>
      </w:r>
    </w:p>
    <w:p w:rsidR="0062086E" w:rsidRDefault="0062086E" w:rsidP="00CB2AE9">
      <w:pPr>
        <w:spacing w:after="0" w:line="240" w:lineRule="auto"/>
        <w:ind w:left="0" w:firstLine="0"/>
      </w:pPr>
    </w:p>
    <w:sectPr w:rsidR="0062086E">
      <w:pgSz w:w="11906" w:h="16838"/>
      <w:pgMar w:top="713" w:right="561" w:bottom="822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7957A8"/>
    <w:multiLevelType w:val="multilevel"/>
    <w:tmpl w:val="0D54D1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5E4"/>
    <w:rsid w:val="00016892"/>
    <w:rsid w:val="000465E4"/>
    <w:rsid w:val="00153227"/>
    <w:rsid w:val="00236926"/>
    <w:rsid w:val="002E759F"/>
    <w:rsid w:val="002F65FB"/>
    <w:rsid w:val="003B0CF5"/>
    <w:rsid w:val="00464E25"/>
    <w:rsid w:val="00482EA2"/>
    <w:rsid w:val="00546B2A"/>
    <w:rsid w:val="005C7AD4"/>
    <w:rsid w:val="0062086E"/>
    <w:rsid w:val="006523A9"/>
    <w:rsid w:val="006D4C45"/>
    <w:rsid w:val="00A06091"/>
    <w:rsid w:val="00AB110E"/>
    <w:rsid w:val="00AE18F7"/>
    <w:rsid w:val="00B27C1A"/>
    <w:rsid w:val="00CB2AE9"/>
    <w:rsid w:val="00CE0440"/>
    <w:rsid w:val="00D35363"/>
    <w:rsid w:val="00FE7384"/>
    <w:rsid w:val="00FF5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FFC23C-A02B-4CC4-81A7-8CF1E83EB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34" w:lineRule="auto"/>
      <w:ind w:left="25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next w:val="a"/>
    <w:link w:val="10"/>
    <w:uiPriority w:val="9"/>
    <w:qFormat/>
    <w:rsid w:val="001532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k-definition-listitem-text">
    <w:name w:val="zk-definition-list__item-text"/>
    <w:basedOn w:val="a0"/>
    <w:rsid w:val="00153227"/>
  </w:style>
  <w:style w:type="character" w:styleId="a3">
    <w:name w:val="Hyperlink"/>
    <w:basedOn w:val="a0"/>
    <w:uiPriority w:val="99"/>
    <w:unhideWhenUsed/>
    <w:rsid w:val="0015322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5322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4">
    <w:name w:val="Table Grid"/>
    <w:basedOn w:val="a1"/>
    <w:uiPriority w:val="39"/>
    <w:rsid w:val="00AE18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7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8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0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83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850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22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9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9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42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54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9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07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8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75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84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50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6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17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37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2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8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47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2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5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06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8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3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23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80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25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6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mc.gov.ua" TargetMode="External"/><Relationship Id="rId5" Type="http://schemas.openxmlformats.org/officeDocument/2006/relationships/hyperlink" Target="https://my.zakupivli.pro/cabinet/purchases/state_plan/view/2747939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3719</Words>
  <Characters>2121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20</cp:revision>
  <dcterms:created xsi:type="dcterms:W3CDTF">2024-11-21T13:22:00Z</dcterms:created>
  <dcterms:modified xsi:type="dcterms:W3CDTF">2025-01-27T13:47:00Z</dcterms:modified>
</cp:coreProperties>
</file>